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3D" w:rsidRDefault="006F703D" w:rsidP="00CC58E8">
      <w:pPr>
        <w:rPr>
          <w:sz w:val="24"/>
          <w:szCs w:val="24"/>
        </w:rPr>
      </w:pPr>
    </w:p>
    <w:p w:rsidR="00CC58E8" w:rsidRDefault="00CC58E8" w:rsidP="00CC58E8">
      <w:pPr>
        <w:rPr>
          <w:sz w:val="24"/>
          <w:szCs w:val="24"/>
        </w:rPr>
      </w:pPr>
      <w:r w:rsidRPr="004C093A">
        <w:rPr>
          <w:sz w:val="24"/>
          <w:szCs w:val="24"/>
        </w:rPr>
        <w:t>Arkivsak-</w:t>
      </w:r>
      <w:proofErr w:type="spellStart"/>
      <w:r w:rsidRPr="004C093A">
        <w:rPr>
          <w:sz w:val="24"/>
          <w:szCs w:val="24"/>
        </w:rPr>
        <w:t>dok</w:t>
      </w:r>
      <w:proofErr w:type="spellEnd"/>
      <w:r w:rsidRPr="004C093A">
        <w:rPr>
          <w:sz w:val="24"/>
          <w:szCs w:val="24"/>
        </w:rPr>
        <w:t>.</w:t>
      </w:r>
      <w:r w:rsidRPr="004C09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684B">
        <w:rPr>
          <w:sz w:val="24"/>
          <w:szCs w:val="24"/>
        </w:rPr>
        <w:t>33 - 16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eastAsia="Times New Roman"/>
          <w:noProof/>
        </w:rPr>
        <w:drawing>
          <wp:inline distT="0" distB="0" distL="0" distR="0" wp14:anchorId="39191D72" wp14:editId="138B7329">
            <wp:extent cx="1057275" cy="866775"/>
            <wp:effectExtent l="0" t="0" r="9525" b="9525"/>
            <wp:docPr id="1" name="Bilde 1" descr="cid:378529b0-c7b2-4dce-a8f3-df319b94f56e@sandnes.kommune.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78529b0-c7b2-4dce-a8f3-df319b94f56e@sandnes.kommune.n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8E8" w:rsidRDefault="00CC58E8" w:rsidP="00CC58E8">
      <w:pPr>
        <w:rPr>
          <w:sz w:val="24"/>
          <w:szCs w:val="24"/>
        </w:rPr>
      </w:pPr>
      <w:r>
        <w:rPr>
          <w:sz w:val="24"/>
          <w:szCs w:val="24"/>
        </w:rPr>
        <w:t>Saksbehandler:</w:t>
      </w:r>
      <w:r w:rsidR="009E77CB">
        <w:rPr>
          <w:sz w:val="24"/>
          <w:szCs w:val="24"/>
        </w:rPr>
        <w:t xml:space="preserve"> </w:t>
      </w:r>
      <w:r w:rsidR="003A684B">
        <w:rPr>
          <w:sz w:val="24"/>
          <w:szCs w:val="24"/>
        </w:rPr>
        <w:tab/>
      </w:r>
      <w:r w:rsidR="009E77CB">
        <w:rPr>
          <w:sz w:val="24"/>
          <w:szCs w:val="24"/>
        </w:rPr>
        <w:t>Kristine N. Meinkøhn</w:t>
      </w:r>
      <w:r>
        <w:rPr>
          <w:sz w:val="24"/>
          <w:szCs w:val="24"/>
        </w:rPr>
        <w:tab/>
      </w:r>
    </w:p>
    <w:p w:rsidR="00CC58E8" w:rsidRDefault="00CC58E8" w:rsidP="00CC58E8">
      <w:pPr>
        <w:rPr>
          <w:sz w:val="24"/>
          <w:szCs w:val="24"/>
        </w:rPr>
      </w:pPr>
    </w:p>
    <w:p w:rsidR="00CC58E8" w:rsidRPr="004C093A" w:rsidRDefault="00CC58E8" w:rsidP="00CC58E8">
      <w:pPr>
        <w:rPr>
          <w:sz w:val="24"/>
          <w:szCs w:val="24"/>
        </w:rPr>
      </w:pPr>
      <w:r>
        <w:rPr>
          <w:sz w:val="24"/>
          <w:szCs w:val="24"/>
        </w:rPr>
        <w:t xml:space="preserve">Behandles </w:t>
      </w:r>
      <w:proofErr w:type="gramStart"/>
      <w:r>
        <w:rPr>
          <w:sz w:val="24"/>
          <w:szCs w:val="24"/>
        </w:rPr>
        <w:t>av: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Møtedato:</w:t>
      </w:r>
      <w:r>
        <w:rPr>
          <w:sz w:val="24"/>
          <w:szCs w:val="24"/>
        </w:rPr>
        <w:tab/>
      </w:r>
    </w:p>
    <w:p w:rsidR="00CC58E8" w:rsidRDefault="00CC58E8" w:rsidP="00CC58E8">
      <w:pPr>
        <w:rPr>
          <w:sz w:val="24"/>
          <w:szCs w:val="24"/>
        </w:rPr>
      </w:pPr>
      <w:r>
        <w:rPr>
          <w:sz w:val="24"/>
          <w:szCs w:val="24"/>
        </w:rPr>
        <w:t>Sandnes Eiendomsselskap KF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703D">
        <w:rPr>
          <w:sz w:val="24"/>
          <w:szCs w:val="24"/>
        </w:rPr>
        <w:t>16</w:t>
      </w:r>
      <w:r w:rsidR="004C3086">
        <w:rPr>
          <w:sz w:val="24"/>
          <w:szCs w:val="24"/>
        </w:rPr>
        <w:t>.03.2016</w:t>
      </w:r>
    </w:p>
    <w:p w:rsidR="00CC58E8" w:rsidRDefault="00CC58E8" w:rsidP="00CC58E8">
      <w:pPr>
        <w:rPr>
          <w:b/>
          <w:sz w:val="28"/>
          <w:szCs w:val="28"/>
          <w:u w:val="single"/>
        </w:rPr>
      </w:pPr>
    </w:p>
    <w:p w:rsidR="00CC58E8" w:rsidRPr="00425C04" w:rsidRDefault="009E77CB" w:rsidP="00CC58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PARKCAFÈ I SANDVEDPARKEN</w:t>
      </w:r>
      <w:r w:rsidR="005C7C53">
        <w:rPr>
          <w:b/>
          <w:sz w:val="28"/>
          <w:szCs w:val="28"/>
          <w:u w:val="single"/>
        </w:rPr>
        <w:t>- revidert</w:t>
      </w:r>
      <w:bookmarkStart w:id="0" w:name="_GoBack"/>
      <w:bookmarkEnd w:id="0"/>
    </w:p>
    <w:p w:rsidR="00CC58E8" w:rsidRDefault="00CC58E8" w:rsidP="00CC58E8">
      <w:pPr>
        <w:rPr>
          <w:b/>
          <w:sz w:val="28"/>
          <w:szCs w:val="28"/>
          <w:u w:val="single"/>
        </w:rPr>
      </w:pPr>
    </w:p>
    <w:p w:rsidR="00CC58E8" w:rsidRDefault="00CC58E8" w:rsidP="00CC58E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Bakgrunn for saken:</w:t>
      </w:r>
    </w:p>
    <w:p w:rsidR="00CC58E8" w:rsidRPr="00D22FCB" w:rsidRDefault="0026307A" w:rsidP="00CC58E8">
      <w:pPr>
        <w:rPr>
          <w:sz w:val="24"/>
          <w:szCs w:val="24"/>
        </w:rPr>
      </w:pPr>
      <w:r w:rsidRPr="00D22FCB">
        <w:rPr>
          <w:sz w:val="24"/>
          <w:szCs w:val="24"/>
        </w:rPr>
        <w:t>Privat aktør</w:t>
      </w:r>
      <w:r w:rsidR="00CD7A6A" w:rsidRPr="00D22FCB">
        <w:rPr>
          <w:sz w:val="24"/>
          <w:szCs w:val="24"/>
        </w:rPr>
        <w:t>, Lena Grimsrud,</w:t>
      </w:r>
      <w:r w:rsidRPr="00D22FCB">
        <w:rPr>
          <w:sz w:val="24"/>
          <w:szCs w:val="24"/>
        </w:rPr>
        <w:t xml:space="preserve"> ønsker å starte </w:t>
      </w:r>
      <w:proofErr w:type="spellStart"/>
      <w:r w:rsidRPr="00D22FCB">
        <w:rPr>
          <w:sz w:val="24"/>
          <w:szCs w:val="24"/>
        </w:rPr>
        <w:t>parkcafè</w:t>
      </w:r>
      <w:proofErr w:type="spellEnd"/>
      <w:r w:rsidRPr="00D22FCB">
        <w:rPr>
          <w:sz w:val="24"/>
          <w:szCs w:val="24"/>
        </w:rPr>
        <w:t xml:space="preserve"> i </w:t>
      </w:r>
      <w:proofErr w:type="spellStart"/>
      <w:r w:rsidRPr="00D22FCB">
        <w:rPr>
          <w:sz w:val="24"/>
          <w:szCs w:val="24"/>
        </w:rPr>
        <w:t>Sandvedparken</w:t>
      </w:r>
      <w:proofErr w:type="spellEnd"/>
      <w:r w:rsidRPr="00D22FCB">
        <w:rPr>
          <w:sz w:val="24"/>
          <w:szCs w:val="24"/>
        </w:rPr>
        <w:t xml:space="preserve">. I toalettbygget ved parkeringsplassen til parken er det en liten kiosk hvor det tidligere er drevet </w:t>
      </w:r>
      <w:proofErr w:type="spellStart"/>
      <w:r w:rsidRPr="00D22FCB">
        <w:rPr>
          <w:sz w:val="24"/>
          <w:szCs w:val="24"/>
        </w:rPr>
        <w:t>cafè</w:t>
      </w:r>
      <w:proofErr w:type="spellEnd"/>
      <w:r w:rsidRPr="00D22FCB">
        <w:rPr>
          <w:sz w:val="24"/>
          <w:szCs w:val="24"/>
        </w:rPr>
        <w:t>, og det er i disse lokalene vedkommende nå ønsker å bygge opp et konsept over tid. Målet er å skape grunnlag for helårsdrift, men med reduserte åpningstider i lavs</w:t>
      </w:r>
      <w:r w:rsidR="00CD7A6A" w:rsidRPr="00D22FCB">
        <w:rPr>
          <w:sz w:val="24"/>
          <w:szCs w:val="24"/>
        </w:rPr>
        <w:t xml:space="preserve">esong. </w:t>
      </w:r>
    </w:p>
    <w:p w:rsidR="00CC58E8" w:rsidRPr="00720FD8" w:rsidRDefault="00CC58E8" w:rsidP="00CC58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Saksopplysninger:</w:t>
      </w:r>
    </w:p>
    <w:p w:rsidR="00CC58E8" w:rsidRDefault="00CD7A6A" w:rsidP="00CC58E8">
      <w:pPr>
        <w:rPr>
          <w:sz w:val="24"/>
          <w:szCs w:val="24"/>
        </w:rPr>
      </w:pPr>
      <w:r>
        <w:rPr>
          <w:sz w:val="24"/>
          <w:szCs w:val="24"/>
        </w:rPr>
        <w:t xml:space="preserve">Grimsrud har vært med på å åpne og drive serveringssted tidligere og er kjent med de offentligrettslige krav som stilles til denne type drift. Hun ønsker å utvikle et konsept over tid hvor hun starter i det små, men vil utvide og variere tilbudet underveis. Det skal være en koselig </w:t>
      </w:r>
      <w:proofErr w:type="spellStart"/>
      <w:r>
        <w:rPr>
          <w:sz w:val="24"/>
          <w:szCs w:val="24"/>
        </w:rPr>
        <w:t>cafè</w:t>
      </w:r>
      <w:proofErr w:type="spellEnd"/>
      <w:r>
        <w:rPr>
          <w:sz w:val="24"/>
          <w:szCs w:val="24"/>
        </w:rPr>
        <w:t xml:space="preserve"> hvor maten lages fra bunnen av med gode råvarer.</w:t>
      </w:r>
    </w:p>
    <w:p w:rsidR="00CD7A6A" w:rsidRDefault="00CD7A6A" w:rsidP="00CC58E8">
      <w:pPr>
        <w:rPr>
          <w:sz w:val="24"/>
          <w:szCs w:val="24"/>
        </w:rPr>
      </w:pPr>
      <w:r>
        <w:rPr>
          <w:sz w:val="24"/>
          <w:szCs w:val="24"/>
        </w:rPr>
        <w:t xml:space="preserve">Dersom det skal være grunnlag for </w:t>
      </w:r>
      <w:proofErr w:type="spellStart"/>
      <w:r>
        <w:rPr>
          <w:sz w:val="24"/>
          <w:szCs w:val="24"/>
        </w:rPr>
        <w:t>cafèdrift</w:t>
      </w:r>
      <w:proofErr w:type="spellEnd"/>
      <w:r>
        <w:rPr>
          <w:sz w:val="24"/>
          <w:szCs w:val="24"/>
        </w:rPr>
        <w:t>, produksjon og salg av mat og drikke, må kioskarealet tilrettelegges</w:t>
      </w:r>
      <w:r w:rsidR="006A6E9D">
        <w:rPr>
          <w:sz w:val="24"/>
          <w:szCs w:val="24"/>
        </w:rPr>
        <w:t xml:space="preserve"> slik at dette er mulig. Grimsrud har satt opp et overslag over</w:t>
      </w:r>
      <w:r w:rsidR="00C349D0">
        <w:rPr>
          <w:sz w:val="24"/>
          <w:szCs w:val="24"/>
        </w:rPr>
        <w:t xml:space="preserve"> kostnader som vil være nødvendige:</w:t>
      </w:r>
    </w:p>
    <w:p w:rsidR="00AB40B6" w:rsidRDefault="00AB40B6" w:rsidP="00CC58E8">
      <w:pPr>
        <w:rPr>
          <w:sz w:val="24"/>
          <w:szCs w:val="24"/>
        </w:rPr>
      </w:pPr>
      <w:r>
        <w:rPr>
          <w:sz w:val="24"/>
          <w:szCs w:val="24"/>
        </w:rPr>
        <w:t xml:space="preserve">Kjøkkenvifte/avtrekk + installasjon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kr 30.000,-</w:t>
      </w:r>
    </w:p>
    <w:p w:rsidR="00AB40B6" w:rsidRDefault="00AB40B6" w:rsidP="00CC58E8">
      <w:pPr>
        <w:rPr>
          <w:sz w:val="24"/>
          <w:szCs w:val="24"/>
        </w:rPr>
      </w:pPr>
      <w:r>
        <w:rPr>
          <w:sz w:val="24"/>
          <w:szCs w:val="24"/>
        </w:rPr>
        <w:t xml:space="preserve">Rørleggerarbeid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 30.000,-</w:t>
      </w:r>
    </w:p>
    <w:p w:rsidR="00AB40B6" w:rsidRDefault="00AB40B6" w:rsidP="00CC58E8">
      <w:pPr>
        <w:rPr>
          <w:sz w:val="24"/>
          <w:szCs w:val="24"/>
        </w:rPr>
      </w:pPr>
      <w:r>
        <w:rPr>
          <w:sz w:val="24"/>
          <w:szCs w:val="24"/>
        </w:rPr>
        <w:t xml:space="preserve">Ny salgsluke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 40.000,-</w:t>
      </w:r>
    </w:p>
    <w:p w:rsidR="00AB40B6" w:rsidRDefault="00AB40B6" w:rsidP="00CC58E8">
      <w:pPr>
        <w:rPr>
          <w:sz w:val="24"/>
          <w:szCs w:val="24"/>
        </w:rPr>
      </w:pPr>
      <w:r>
        <w:rPr>
          <w:sz w:val="24"/>
          <w:szCs w:val="24"/>
        </w:rPr>
        <w:t xml:space="preserve">Elektrikerarbeid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 30.000,-</w:t>
      </w:r>
    </w:p>
    <w:p w:rsidR="00AB40B6" w:rsidRDefault="00AB40B6" w:rsidP="00CC58E8">
      <w:pPr>
        <w:rPr>
          <w:sz w:val="24"/>
          <w:szCs w:val="24"/>
          <w:u w:val="single"/>
        </w:rPr>
      </w:pPr>
      <w:r w:rsidRPr="00AB40B6">
        <w:rPr>
          <w:sz w:val="24"/>
          <w:szCs w:val="24"/>
          <w:u w:val="single"/>
        </w:rPr>
        <w:lastRenderedPageBreak/>
        <w:t xml:space="preserve">Utvendig maling </w:t>
      </w:r>
      <w:proofErr w:type="spellStart"/>
      <w:r w:rsidRPr="00AB40B6">
        <w:rPr>
          <w:sz w:val="24"/>
          <w:szCs w:val="24"/>
          <w:u w:val="single"/>
        </w:rPr>
        <w:t>ca</w:t>
      </w:r>
      <w:proofErr w:type="spellEnd"/>
      <w:r w:rsidRPr="00AB40B6">
        <w:rPr>
          <w:sz w:val="24"/>
          <w:szCs w:val="24"/>
          <w:u w:val="single"/>
        </w:rPr>
        <w:tab/>
      </w:r>
      <w:r w:rsidRPr="00AB40B6">
        <w:rPr>
          <w:sz w:val="24"/>
          <w:szCs w:val="24"/>
          <w:u w:val="single"/>
        </w:rPr>
        <w:tab/>
      </w:r>
      <w:r w:rsidRPr="00AB40B6">
        <w:rPr>
          <w:sz w:val="24"/>
          <w:szCs w:val="24"/>
          <w:u w:val="single"/>
        </w:rPr>
        <w:tab/>
      </w:r>
      <w:r w:rsidRPr="00AB40B6">
        <w:rPr>
          <w:sz w:val="24"/>
          <w:szCs w:val="24"/>
          <w:u w:val="single"/>
        </w:rPr>
        <w:tab/>
      </w:r>
      <w:r w:rsidRPr="00AB40B6">
        <w:rPr>
          <w:sz w:val="24"/>
          <w:szCs w:val="24"/>
          <w:u w:val="single"/>
        </w:rPr>
        <w:tab/>
        <w:t xml:space="preserve">kr </w:t>
      </w:r>
      <w:r>
        <w:rPr>
          <w:sz w:val="24"/>
          <w:szCs w:val="24"/>
          <w:u w:val="single"/>
        </w:rPr>
        <w:t>10.000,-</w:t>
      </w:r>
    </w:p>
    <w:p w:rsidR="00AB40B6" w:rsidRPr="00AB40B6" w:rsidRDefault="00AB40B6" w:rsidP="00CC58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Total sum </w:t>
      </w:r>
      <w:proofErr w:type="spellStart"/>
      <w:r>
        <w:rPr>
          <w:sz w:val="24"/>
          <w:szCs w:val="24"/>
          <w:u w:val="single"/>
        </w:rPr>
        <w:t>ca</w:t>
      </w:r>
      <w:proofErr w:type="spellEnd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kr 140.000,-</w:t>
      </w:r>
    </w:p>
    <w:p w:rsidR="00AB40B6" w:rsidRDefault="00AB40B6" w:rsidP="00CC58E8">
      <w:pPr>
        <w:rPr>
          <w:sz w:val="24"/>
          <w:szCs w:val="24"/>
        </w:rPr>
      </w:pPr>
    </w:p>
    <w:p w:rsidR="00C349D0" w:rsidRDefault="00AB40B6" w:rsidP="00CC58E8">
      <w:pPr>
        <w:rPr>
          <w:sz w:val="24"/>
          <w:szCs w:val="24"/>
        </w:rPr>
      </w:pPr>
      <w:r>
        <w:rPr>
          <w:sz w:val="24"/>
          <w:szCs w:val="24"/>
        </w:rPr>
        <w:t>Alle priser er</w:t>
      </w:r>
      <w:r w:rsidR="00C349D0">
        <w:rPr>
          <w:sz w:val="24"/>
          <w:szCs w:val="24"/>
        </w:rPr>
        <w:t xml:space="preserve"> ink</w:t>
      </w:r>
      <w:r w:rsidR="006F703D">
        <w:rPr>
          <w:sz w:val="24"/>
          <w:szCs w:val="24"/>
        </w:rPr>
        <w:t>l</w:t>
      </w:r>
      <w:r w:rsidR="00C349D0">
        <w:rPr>
          <w:sz w:val="24"/>
          <w:szCs w:val="24"/>
        </w:rPr>
        <w:t xml:space="preserve">. </w:t>
      </w:r>
      <w:proofErr w:type="spellStart"/>
      <w:r w:rsidR="006F703D">
        <w:rPr>
          <w:sz w:val="24"/>
          <w:szCs w:val="24"/>
        </w:rPr>
        <w:t>m</w:t>
      </w:r>
      <w:r w:rsidR="00C349D0">
        <w:rPr>
          <w:sz w:val="24"/>
          <w:szCs w:val="24"/>
        </w:rPr>
        <w:t>va</w:t>
      </w:r>
      <w:proofErr w:type="spellEnd"/>
      <w:r w:rsidR="00C349D0">
        <w:rPr>
          <w:sz w:val="24"/>
          <w:szCs w:val="24"/>
        </w:rPr>
        <w:t>, og det er ønskelig at kommunen kan bi</w:t>
      </w:r>
      <w:r>
        <w:rPr>
          <w:sz w:val="24"/>
          <w:szCs w:val="24"/>
        </w:rPr>
        <w:t>stå med midler til å dekke disse</w:t>
      </w:r>
      <w:r w:rsidR="00C349D0">
        <w:rPr>
          <w:sz w:val="24"/>
          <w:szCs w:val="24"/>
        </w:rPr>
        <w:t xml:space="preserve"> utgiften.</w:t>
      </w:r>
    </w:p>
    <w:p w:rsidR="004C3086" w:rsidRDefault="00AB40B6" w:rsidP="00CC58E8">
      <w:pPr>
        <w:rPr>
          <w:sz w:val="24"/>
          <w:szCs w:val="24"/>
        </w:rPr>
      </w:pPr>
      <w:r>
        <w:rPr>
          <w:sz w:val="24"/>
          <w:szCs w:val="24"/>
        </w:rPr>
        <w:t>I tillegg</w:t>
      </w:r>
      <w:r w:rsidR="004C3086">
        <w:rPr>
          <w:sz w:val="24"/>
          <w:szCs w:val="24"/>
        </w:rPr>
        <w:t xml:space="preserve"> ønsker</w:t>
      </w:r>
      <w:r>
        <w:rPr>
          <w:sz w:val="24"/>
          <w:szCs w:val="24"/>
        </w:rPr>
        <w:t xml:space="preserve"> SEKF</w:t>
      </w:r>
      <w:r w:rsidR="004C3086">
        <w:rPr>
          <w:sz w:val="24"/>
          <w:szCs w:val="24"/>
        </w:rPr>
        <w:t xml:space="preserve"> i forkant av inngåelse av et leieforhold å få en gjennomgang av det elektriske anlegget samt en brannteknisk gjennomgang av bygget.</w:t>
      </w:r>
    </w:p>
    <w:p w:rsidR="00C349D0" w:rsidRPr="00CD7A6A" w:rsidRDefault="00AB40B6" w:rsidP="00CC58E8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C349D0">
        <w:rPr>
          <w:sz w:val="24"/>
          <w:szCs w:val="24"/>
        </w:rPr>
        <w:t>ygget</w:t>
      </w:r>
      <w:r>
        <w:rPr>
          <w:sz w:val="24"/>
          <w:szCs w:val="24"/>
        </w:rPr>
        <w:t xml:space="preserve"> ser</w:t>
      </w:r>
      <w:r w:rsidR="00C349D0">
        <w:rPr>
          <w:sz w:val="24"/>
          <w:szCs w:val="24"/>
        </w:rPr>
        <w:t xml:space="preserve"> lite presentabelt ut da det er malingsslitt og er blitt utsatt for</w:t>
      </w:r>
      <w:r w:rsidR="00DC676A">
        <w:rPr>
          <w:sz w:val="24"/>
          <w:szCs w:val="24"/>
        </w:rPr>
        <w:t xml:space="preserve"> tagging. Toalettbygg/kiosken bør derfor males før oppstart av </w:t>
      </w:r>
      <w:proofErr w:type="spellStart"/>
      <w:r w:rsidR="00DC676A">
        <w:rPr>
          <w:sz w:val="24"/>
          <w:szCs w:val="24"/>
        </w:rPr>
        <w:t>cafè</w:t>
      </w:r>
      <w:proofErr w:type="spellEnd"/>
      <w:r w:rsidR="00DC676A">
        <w:rPr>
          <w:sz w:val="24"/>
          <w:szCs w:val="24"/>
        </w:rPr>
        <w:t>.</w:t>
      </w:r>
      <w:r w:rsidR="00413707">
        <w:rPr>
          <w:sz w:val="24"/>
          <w:szCs w:val="24"/>
        </w:rPr>
        <w:t xml:space="preserve"> Dersom det inngås leieavtale med Grimsrud har hun sagt seg villig til å påta seg jobben med å male bygget utvendig dersom utleier stiller med nødvendig materiale/utstyr.</w:t>
      </w:r>
    </w:p>
    <w:p w:rsidR="00CC58E8" w:rsidRPr="00720FD8" w:rsidRDefault="00CC58E8" w:rsidP="00CC58E8">
      <w:pPr>
        <w:rPr>
          <w:b/>
          <w:sz w:val="28"/>
          <w:szCs w:val="28"/>
          <w:u w:val="single"/>
        </w:rPr>
      </w:pPr>
      <w:r w:rsidRPr="00720FD8">
        <w:rPr>
          <w:b/>
          <w:sz w:val="28"/>
          <w:szCs w:val="28"/>
          <w:u w:val="single"/>
        </w:rPr>
        <w:t>Vurderinger:</w:t>
      </w:r>
    </w:p>
    <w:p w:rsidR="001A066B" w:rsidRDefault="00DC676A" w:rsidP="00CC58E8">
      <w:pPr>
        <w:rPr>
          <w:sz w:val="24"/>
          <w:szCs w:val="24"/>
        </w:rPr>
      </w:pPr>
      <w:r>
        <w:rPr>
          <w:sz w:val="24"/>
          <w:szCs w:val="24"/>
        </w:rPr>
        <w:t xml:space="preserve">SEKF var </w:t>
      </w:r>
      <w:r w:rsidR="001A066B">
        <w:rPr>
          <w:sz w:val="24"/>
          <w:szCs w:val="24"/>
        </w:rPr>
        <w:t xml:space="preserve">i høst </w:t>
      </w:r>
      <w:r>
        <w:rPr>
          <w:sz w:val="24"/>
          <w:szCs w:val="24"/>
        </w:rPr>
        <w:t xml:space="preserve">på befaring </w:t>
      </w:r>
      <w:r w:rsidR="001A066B">
        <w:rPr>
          <w:sz w:val="24"/>
          <w:szCs w:val="24"/>
        </w:rPr>
        <w:t xml:space="preserve">i bygget </w:t>
      </w:r>
      <w:r>
        <w:rPr>
          <w:sz w:val="24"/>
          <w:szCs w:val="24"/>
        </w:rPr>
        <w:t>sammen med Lena Grimsrud og parkforvalter fra Bymiljø</w:t>
      </w:r>
      <w:r w:rsidR="001A066B">
        <w:rPr>
          <w:sz w:val="24"/>
          <w:szCs w:val="24"/>
        </w:rPr>
        <w:t>. Både SEKF o</w:t>
      </w:r>
      <w:r w:rsidR="00D22FCB">
        <w:rPr>
          <w:sz w:val="24"/>
          <w:szCs w:val="24"/>
        </w:rPr>
        <w:t>g Bymiljø ser fordelene ved oppstart</w:t>
      </w:r>
      <w:r w:rsidR="001A066B">
        <w:rPr>
          <w:sz w:val="24"/>
          <w:szCs w:val="24"/>
        </w:rPr>
        <w:t xml:space="preserve"> av </w:t>
      </w:r>
      <w:proofErr w:type="spellStart"/>
      <w:r w:rsidR="001A066B">
        <w:rPr>
          <w:sz w:val="24"/>
          <w:szCs w:val="24"/>
        </w:rPr>
        <w:t>parkcafè</w:t>
      </w:r>
      <w:proofErr w:type="spellEnd"/>
      <w:r w:rsidR="001A066B">
        <w:rPr>
          <w:sz w:val="24"/>
          <w:szCs w:val="24"/>
        </w:rPr>
        <w:t xml:space="preserve"> i bygget og er positive til å inngå en leieavtale med Lena Grimsrud. </w:t>
      </w:r>
    </w:p>
    <w:p w:rsidR="00AB3968" w:rsidRDefault="00AB3968" w:rsidP="00CC58E8">
      <w:pPr>
        <w:rPr>
          <w:sz w:val="24"/>
          <w:szCs w:val="24"/>
        </w:rPr>
      </w:pPr>
      <w:r>
        <w:rPr>
          <w:sz w:val="24"/>
          <w:szCs w:val="24"/>
        </w:rPr>
        <w:t>Parken vil ha gode, rene toalettfasiliteter</w:t>
      </w:r>
      <w:r w:rsidR="004C3086">
        <w:rPr>
          <w:sz w:val="24"/>
          <w:szCs w:val="24"/>
        </w:rPr>
        <w:t xml:space="preserve"> og bygget vil fremstå som mer velholdt. I tillegg vil </w:t>
      </w:r>
      <w:proofErr w:type="spellStart"/>
      <w:r w:rsidR="004C3086">
        <w:rPr>
          <w:sz w:val="24"/>
          <w:szCs w:val="24"/>
        </w:rPr>
        <w:t>cafèdrift</w:t>
      </w:r>
      <w:proofErr w:type="spellEnd"/>
      <w:r w:rsidR="004C3086">
        <w:rPr>
          <w:sz w:val="24"/>
          <w:szCs w:val="24"/>
        </w:rPr>
        <w:t xml:space="preserve"> kunne bidra til økt aktivitet og være et positivt tilbud til de som benytter seg av parken.</w:t>
      </w:r>
    </w:p>
    <w:p w:rsidR="004C3086" w:rsidRDefault="001A066B" w:rsidP="00CC58E8">
      <w:pPr>
        <w:rPr>
          <w:sz w:val="24"/>
          <w:szCs w:val="24"/>
        </w:rPr>
      </w:pPr>
      <w:r>
        <w:rPr>
          <w:sz w:val="24"/>
          <w:szCs w:val="24"/>
        </w:rPr>
        <w:t xml:space="preserve">SEKF ønsker i utgangspunktet ikke å tjene penger på en slik avtale, men ser at et slikt leieforhold vil medføre et bedre helhetstilbud </w:t>
      </w:r>
      <w:r w:rsidR="003F2707">
        <w:rPr>
          <w:sz w:val="24"/>
          <w:szCs w:val="24"/>
        </w:rPr>
        <w:t xml:space="preserve">med </w:t>
      </w:r>
      <w:r w:rsidR="00E93306" w:rsidRPr="003F2707">
        <w:rPr>
          <w:sz w:val="24"/>
          <w:szCs w:val="24"/>
        </w:rPr>
        <w:t>liten kostnad for kommunen</w:t>
      </w:r>
      <w:r>
        <w:rPr>
          <w:sz w:val="24"/>
          <w:szCs w:val="24"/>
        </w:rPr>
        <w:t>.</w:t>
      </w:r>
      <w:r w:rsidR="009E77CB">
        <w:rPr>
          <w:sz w:val="24"/>
          <w:szCs w:val="24"/>
        </w:rPr>
        <w:t xml:space="preserve"> Dette fordrer en åpen dialog mellom partene der leien eventuelt kan reguleres i forhold til fortjenesten av salget, og minimum dekke utgiftene med kiosk- og toalettdrift for kommunen. Foreløpig dekker derfor SEKF strøm- og vannkostnader</w:t>
      </w:r>
      <w:r w:rsidR="00E93306">
        <w:rPr>
          <w:sz w:val="24"/>
          <w:szCs w:val="24"/>
        </w:rPr>
        <w:t xml:space="preserve"> </w:t>
      </w:r>
      <w:r w:rsidR="00E93306" w:rsidRPr="003F2707">
        <w:rPr>
          <w:sz w:val="24"/>
          <w:szCs w:val="24"/>
        </w:rPr>
        <w:t>som i dag</w:t>
      </w:r>
      <w:r w:rsidR="009E77CB" w:rsidRPr="003F2707">
        <w:rPr>
          <w:sz w:val="24"/>
          <w:szCs w:val="24"/>
        </w:rPr>
        <w:t>.</w:t>
      </w:r>
      <w:r w:rsidR="004C3086" w:rsidRPr="003F2707">
        <w:rPr>
          <w:sz w:val="24"/>
          <w:szCs w:val="24"/>
        </w:rPr>
        <w:t xml:space="preserve"> </w:t>
      </w:r>
      <w:r w:rsidR="004C3086">
        <w:rPr>
          <w:sz w:val="24"/>
          <w:szCs w:val="24"/>
        </w:rPr>
        <w:t>Det foreslås at det foretas en gjennomgang av betingelsene i leieavtalen etter 2 års drift for å vurdere om det er grunnlag for å innføre leiebetaling.</w:t>
      </w:r>
    </w:p>
    <w:p w:rsidR="00AB40B6" w:rsidRDefault="00AB40B6" w:rsidP="00CC58E8">
      <w:pPr>
        <w:rPr>
          <w:sz w:val="24"/>
          <w:szCs w:val="24"/>
        </w:rPr>
      </w:pPr>
      <w:r>
        <w:rPr>
          <w:sz w:val="24"/>
          <w:szCs w:val="24"/>
        </w:rPr>
        <w:t xml:space="preserve">Leietaker dekker kapitalkostnadene ved investeringskostnadene anslått ovenfor til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kr 140.000,- Det vil si at leietaker har en årlig husleie på kr 7.000,- til dekning av kapitalkostnader.</w:t>
      </w:r>
    </w:p>
    <w:p w:rsidR="001A066B" w:rsidRPr="00DC676A" w:rsidRDefault="001A066B" w:rsidP="00CC58E8">
      <w:pPr>
        <w:rPr>
          <w:sz w:val="24"/>
          <w:szCs w:val="24"/>
        </w:rPr>
      </w:pPr>
      <w:r>
        <w:rPr>
          <w:sz w:val="24"/>
          <w:szCs w:val="24"/>
        </w:rPr>
        <w:t>Leietaker får ansvar for vask/vedlikehold av HC-toalettet samt å fylle på forbruksmateriell</w:t>
      </w:r>
      <w:r w:rsidR="009E77CB">
        <w:rPr>
          <w:sz w:val="24"/>
          <w:szCs w:val="24"/>
        </w:rPr>
        <w:t>, holde orden rundt toalettbygget</w:t>
      </w:r>
      <w:r>
        <w:rPr>
          <w:sz w:val="24"/>
          <w:szCs w:val="24"/>
        </w:rPr>
        <w:t xml:space="preserve"> og å drive lett forefallende arbeid på bygget.</w:t>
      </w:r>
    </w:p>
    <w:p w:rsidR="00CC58E8" w:rsidRPr="00720FD8" w:rsidRDefault="00CC58E8" w:rsidP="00CC58E8">
      <w:pPr>
        <w:rPr>
          <w:b/>
          <w:sz w:val="28"/>
          <w:szCs w:val="28"/>
          <w:u w:val="single"/>
        </w:rPr>
      </w:pPr>
      <w:r w:rsidRPr="00720FD8">
        <w:rPr>
          <w:b/>
          <w:sz w:val="28"/>
          <w:szCs w:val="28"/>
          <w:u w:val="single"/>
        </w:rPr>
        <w:t>Oppsummering:</w:t>
      </w:r>
    </w:p>
    <w:p w:rsidR="00CC58E8" w:rsidRPr="00413707" w:rsidRDefault="00413707" w:rsidP="00CC58E8">
      <w:pPr>
        <w:rPr>
          <w:sz w:val="24"/>
          <w:szCs w:val="24"/>
        </w:rPr>
      </w:pPr>
      <w:r w:rsidRPr="00413707">
        <w:rPr>
          <w:sz w:val="24"/>
          <w:szCs w:val="24"/>
        </w:rPr>
        <w:t>SEKF og Bymiljø er positive til å inngå leieavtale med Le</w:t>
      </w:r>
      <w:r w:rsidR="00F87F6B">
        <w:rPr>
          <w:sz w:val="24"/>
          <w:szCs w:val="24"/>
        </w:rPr>
        <w:t xml:space="preserve">na Grimsrud om leie av kiosk i </w:t>
      </w:r>
      <w:r w:rsidRPr="00413707">
        <w:rPr>
          <w:sz w:val="24"/>
          <w:szCs w:val="24"/>
        </w:rPr>
        <w:t xml:space="preserve">toalettbygg i </w:t>
      </w:r>
      <w:proofErr w:type="spellStart"/>
      <w:r w:rsidRPr="00413707">
        <w:rPr>
          <w:sz w:val="24"/>
          <w:szCs w:val="24"/>
        </w:rPr>
        <w:t>Sandvedparken</w:t>
      </w:r>
      <w:proofErr w:type="spellEnd"/>
      <w:r w:rsidRPr="00413707">
        <w:rPr>
          <w:sz w:val="24"/>
          <w:szCs w:val="24"/>
        </w:rPr>
        <w:t>, hvor</w:t>
      </w:r>
      <w:r w:rsidR="00AB40B6">
        <w:rPr>
          <w:sz w:val="24"/>
          <w:szCs w:val="24"/>
        </w:rPr>
        <w:t xml:space="preserve"> leien foreløpig består i at leietaker dekker </w:t>
      </w:r>
      <w:r w:rsidR="00AB40B6">
        <w:rPr>
          <w:sz w:val="24"/>
          <w:szCs w:val="24"/>
        </w:rPr>
        <w:lastRenderedPageBreak/>
        <w:t>ka</w:t>
      </w:r>
      <w:r w:rsidR="00461B56">
        <w:rPr>
          <w:sz w:val="24"/>
          <w:szCs w:val="24"/>
        </w:rPr>
        <w:t xml:space="preserve">pitalkostnadene ved den investeringskostnad åpning av </w:t>
      </w:r>
      <w:proofErr w:type="spellStart"/>
      <w:r w:rsidR="00461B56">
        <w:rPr>
          <w:sz w:val="24"/>
          <w:szCs w:val="24"/>
        </w:rPr>
        <w:t>parkcafè</w:t>
      </w:r>
      <w:proofErr w:type="spellEnd"/>
      <w:r w:rsidR="00461B56">
        <w:rPr>
          <w:sz w:val="24"/>
          <w:szCs w:val="24"/>
        </w:rPr>
        <w:t xml:space="preserve"> vil medføre. I tillegg har leietaker</w:t>
      </w:r>
      <w:r w:rsidRPr="00413707">
        <w:rPr>
          <w:sz w:val="24"/>
          <w:szCs w:val="24"/>
        </w:rPr>
        <w:t xml:space="preserve"> ansvar for HC-toalettet, holde orden rundt toalettbygget samt lett forefallende vedlikehold av bygget.</w:t>
      </w:r>
    </w:p>
    <w:p w:rsidR="00CC58E8" w:rsidRDefault="00CC58E8" w:rsidP="00CC58E8">
      <w:pPr>
        <w:rPr>
          <w:b/>
          <w:sz w:val="28"/>
          <w:szCs w:val="28"/>
        </w:rPr>
      </w:pPr>
      <w:r w:rsidRPr="00156569">
        <w:rPr>
          <w:b/>
          <w:sz w:val="28"/>
          <w:szCs w:val="28"/>
          <w:u w:val="single"/>
        </w:rPr>
        <w:t>Forslag til vedtak</w:t>
      </w:r>
      <w:r w:rsidRPr="00156569">
        <w:rPr>
          <w:b/>
          <w:sz w:val="28"/>
          <w:szCs w:val="28"/>
        </w:rPr>
        <w:t>:</w:t>
      </w:r>
    </w:p>
    <w:p w:rsidR="00F87F6B" w:rsidRPr="006F703D" w:rsidRDefault="006F703D" w:rsidP="00F87F6B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Daglig leder </w:t>
      </w:r>
      <w:r w:rsidR="004C3086" w:rsidRPr="006F703D">
        <w:rPr>
          <w:sz w:val="24"/>
          <w:szCs w:val="24"/>
        </w:rPr>
        <w:t>gis fullmakt til å inngå</w:t>
      </w:r>
      <w:r w:rsidR="00F87F6B" w:rsidRPr="006F703D">
        <w:rPr>
          <w:sz w:val="24"/>
          <w:szCs w:val="24"/>
        </w:rPr>
        <w:t xml:space="preserve"> leiekontrakt med Lena Grimsrud på leie av kiosk i toalettbygg i </w:t>
      </w:r>
      <w:proofErr w:type="spellStart"/>
      <w:r w:rsidR="00F87F6B" w:rsidRPr="006F703D">
        <w:rPr>
          <w:sz w:val="24"/>
          <w:szCs w:val="24"/>
        </w:rPr>
        <w:t>Sandvedparken</w:t>
      </w:r>
      <w:proofErr w:type="spellEnd"/>
    </w:p>
    <w:p w:rsidR="00F87F6B" w:rsidRDefault="00461B56" w:rsidP="00F87F6B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SEKF bidrar med midler til å oppgradere bygget slik at </w:t>
      </w:r>
      <w:proofErr w:type="spellStart"/>
      <w:r>
        <w:rPr>
          <w:sz w:val="24"/>
          <w:szCs w:val="24"/>
        </w:rPr>
        <w:t>parcafè</w:t>
      </w:r>
      <w:proofErr w:type="spellEnd"/>
      <w:r>
        <w:rPr>
          <w:sz w:val="24"/>
          <w:szCs w:val="24"/>
        </w:rPr>
        <w:t xml:space="preserve"> kan åpne</w:t>
      </w:r>
      <w:r w:rsidR="009E77CB" w:rsidRPr="006F703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kr 140.000,</w:t>
      </w:r>
      <w:r w:rsidR="009E77CB" w:rsidRPr="006F703D">
        <w:rPr>
          <w:sz w:val="24"/>
          <w:szCs w:val="24"/>
        </w:rPr>
        <w:t xml:space="preserve">- </w:t>
      </w:r>
      <w:proofErr w:type="spellStart"/>
      <w:r w:rsidR="009E77CB" w:rsidRPr="006F703D">
        <w:rPr>
          <w:sz w:val="24"/>
          <w:szCs w:val="24"/>
        </w:rPr>
        <w:t>inkl</w:t>
      </w:r>
      <w:proofErr w:type="spellEnd"/>
      <w:r w:rsidR="009E77CB" w:rsidRPr="006F703D">
        <w:rPr>
          <w:sz w:val="24"/>
          <w:szCs w:val="24"/>
        </w:rPr>
        <w:t xml:space="preserve"> mva</w:t>
      </w:r>
      <w:r>
        <w:rPr>
          <w:sz w:val="24"/>
          <w:szCs w:val="24"/>
        </w:rPr>
        <w:t>. Leietaker dekker kapitalkostnadene ved denne investeringen i form av kr 7.000,- i årlig leie.</w:t>
      </w:r>
    </w:p>
    <w:p w:rsidR="009A5DD4" w:rsidRPr="009A5DD4" w:rsidRDefault="009A5DD4" w:rsidP="009A5DD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A5DD4">
        <w:rPr>
          <w:sz w:val="24"/>
          <w:szCs w:val="24"/>
        </w:rPr>
        <w:t>Leietaker er selv ansvarlig for å innhente nødvendige offentlig tillatelser og godkjenninger for kafedriften.</w:t>
      </w:r>
    </w:p>
    <w:p w:rsidR="009A5DD4" w:rsidRPr="009A5DD4" w:rsidRDefault="009A5DD4" w:rsidP="009A5DD4">
      <w:pPr>
        <w:pStyle w:val="Listeavsnitt"/>
        <w:rPr>
          <w:sz w:val="24"/>
          <w:szCs w:val="24"/>
        </w:rPr>
      </w:pPr>
    </w:p>
    <w:p w:rsidR="009E77CB" w:rsidRPr="00F87F6B" w:rsidRDefault="009E77CB" w:rsidP="004C3086">
      <w:pPr>
        <w:pStyle w:val="Listeavsnitt"/>
        <w:rPr>
          <w:sz w:val="24"/>
          <w:szCs w:val="24"/>
          <w:u w:val="single"/>
        </w:rPr>
      </w:pPr>
    </w:p>
    <w:p w:rsidR="00CC58E8" w:rsidRDefault="00CC58E8" w:rsidP="00CC58E8">
      <w:pPr>
        <w:rPr>
          <w:rFonts w:ascii="Times New Roman" w:hAnsi="Times New Roman" w:cs="Times New Roman"/>
          <w:sz w:val="28"/>
          <w:szCs w:val="28"/>
        </w:rPr>
      </w:pPr>
    </w:p>
    <w:p w:rsidR="00CC58E8" w:rsidRPr="006908BF" w:rsidRDefault="00CC58E8" w:rsidP="00CC58E8">
      <w:pPr>
        <w:rPr>
          <w:rFonts w:ascii="Times New Roman" w:hAnsi="Times New Roman" w:cs="Times New Roman"/>
          <w:sz w:val="28"/>
          <w:szCs w:val="28"/>
        </w:rPr>
      </w:pPr>
    </w:p>
    <w:p w:rsidR="00CC58E8" w:rsidRPr="00265A6A" w:rsidRDefault="00CC58E8" w:rsidP="00CC58E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908BF">
        <w:rPr>
          <w:rFonts w:ascii="Times New Roman" w:hAnsi="Times New Roman" w:cs="Times New Roman"/>
          <w:sz w:val="24"/>
          <w:szCs w:val="24"/>
        </w:rPr>
        <w:t xml:space="preserve">Sandnes Eiendomsselskap KF, </w:t>
      </w:r>
      <w:r w:rsidR="004C3086">
        <w:rPr>
          <w:rFonts w:ascii="Times New Roman" w:hAnsi="Times New Roman" w:cs="Times New Roman"/>
          <w:sz w:val="24"/>
          <w:szCs w:val="24"/>
        </w:rPr>
        <w:t>03.03.2016</w:t>
      </w:r>
    </w:p>
    <w:p w:rsidR="00CC58E8" w:rsidRDefault="00CC58E8" w:rsidP="00CC58E8">
      <w:pPr>
        <w:rPr>
          <w:rFonts w:ascii="Times New Roman" w:hAnsi="Times New Roman" w:cs="Times New Roman"/>
          <w:sz w:val="24"/>
          <w:szCs w:val="24"/>
        </w:rPr>
      </w:pPr>
    </w:p>
    <w:p w:rsidR="00CC58E8" w:rsidRPr="006908BF" w:rsidRDefault="00CC58E8" w:rsidP="00CC58E8">
      <w:pPr>
        <w:rPr>
          <w:rFonts w:ascii="Times New Roman" w:hAnsi="Times New Roman" w:cs="Times New Roman"/>
          <w:sz w:val="24"/>
          <w:szCs w:val="24"/>
        </w:rPr>
      </w:pPr>
      <w:r w:rsidRPr="006908BF">
        <w:rPr>
          <w:rFonts w:ascii="Times New Roman" w:hAnsi="Times New Roman" w:cs="Times New Roman"/>
          <w:sz w:val="24"/>
          <w:szCs w:val="24"/>
        </w:rPr>
        <w:t>Torbjørn Sterri</w:t>
      </w:r>
    </w:p>
    <w:p w:rsidR="00CC58E8" w:rsidRDefault="00CC58E8" w:rsidP="00CC58E8">
      <w:proofErr w:type="gramStart"/>
      <w:r w:rsidRPr="006908BF">
        <w:rPr>
          <w:rFonts w:ascii="Times New Roman" w:hAnsi="Times New Roman" w:cs="Times New Roman"/>
          <w:sz w:val="24"/>
          <w:szCs w:val="24"/>
        </w:rPr>
        <w:t>daglig</w:t>
      </w:r>
      <w:proofErr w:type="gramEnd"/>
      <w:r w:rsidRPr="006908BF">
        <w:rPr>
          <w:rFonts w:ascii="Times New Roman" w:hAnsi="Times New Roman" w:cs="Times New Roman"/>
          <w:sz w:val="24"/>
          <w:szCs w:val="24"/>
        </w:rPr>
        <w:t xml:space="preserve"> leder</w:t>
      </w:r>
    </w:p>
    <w:p w:rsidR="006662E6" w:rsidRDefault="006662E6"/>
    <w:p w:rsidR="0026307A" w:rsidRDefault="0026307A"/>
    <w:sectPr w:rsidR="0026307A" w:rsidSect="00FE0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364F3"/>
    <w:multiLevelType w:val="hybridMultilevel"/>
    <w:tmpl w:val="F28C7D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E8"/>
    <w:rsid w:val="001A066B"/>
    <w:rsid w:val="0026307A"/>
    <w:rsid w:val="003A684B"/>
    <w:rsid w:val="003F2707"/>
    <w:rsid w:val="00413707"/>
    <w:rsid w:val="00461B56"/>
    <w:rsid w:val="004C3086"/>
    <w:rsid w:val="005C7C53"/>
    <w:rsid w:val="006662E6"/>
    <w:rsid w:val="006A6E9D"/>
    <w:rsid w:val="006F703D"/>
    <w:rsid w:val="00960B43"/>
    <w:rsid w:val="009A5DD4"/>
    <w:rsid w:val="009E77CB"/>
    <w:rsid w:val="00AB3968"/>
    <w:rsid w:val="00AB40B6"/>
    <w:rsid w:val="00C349D0"/>
    <w:rsid w:val="00CC58E8"/>
    <w:rsid w:val="00CD7A6A"/>
    <w:rsid w:val="00D22FCB"/>
    <w:rsid w:val="00DC676A"/>
    <w:rsid w:val="00E93306"/>
    <w:rsid w:val="00F87F6B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E99C8-5DE2-43F3-BBFD-BCA1674B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8E8"/>
    <w:pPr>
      <w:spacing w:after="200" w:line="27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87F6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E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2010"/>
    <w:rPr>
      <w:rFonts w:ascii="Segoe UI" w:eastAsiaTheme="minorEastAsia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378529b0-c7b2-4dce-a8f3-df319b94f56e@sandnes.kommune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662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Meinkøhn, Kristine Norheim</dc:creator>
  <cp:keywords/>
  <dc:description/>
  <cp:lastModifiedBy>Sterri, Torbjørn</cp:lastModifiedBy>
  <cp:revision>9</cp:revision>
  <cp:lastPrinted>2016-03-10T16:25:00Z</cp:lastPrinted>
  <dcterms:created xsi:type="dcterms:W3CDTF">2016-03-03T13:23:00Z</dcterms:created>
  <dcterms:modified xsi:type="dcterms:W3CDTF">2016-03-10T16:48:00Z</dcterms:modified>
</cp:coreProperties>
</file>